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E1AD3" w14:textId="77777777" w:rsidR="00F82FD7" w:rsidRPr="001F5BA9" w:rsidRDefault="00F82FD7" w:rsidP="00F82FD7">
      <w:pPr>
        <w:rPr>
          <w:sz w:val="28"/>
          <w:szCs w:val="28"/>
          <w:lang w:val="en-US"/>
        </w:rPr>
      </w:pPr>
      <w:r w:rsidRPr="001F5BA9">
        <w:rPr>
          <w:sz w:val="28"/>
          <w:szCs w:val="28"/>
          <w:lang w:val="en-US"/>
        </w:rPr>
        <w:t>ROM</w:t>
      </w:r>
      <w:r w:rsidRPr="001F5BA9">
        <w:rPr>
          <w:sz w:val="28"/>
          <w:szCs w:val="28"/>
        </w:rPr>
        <w:t>ÂNIA</w:t>
      </w:r>
      <w:r w:rsidRPr="001F5BA9">
        <w:rPr>
          <w:sz w:val="28"/>
          <w:szCs w:val="28"/>
          <w:lang w:val="en-US"/>
        </w:rPr>
        <w:t xml:space="preserve">                                                           </w:t>
      </w:r>
    </w:p>
    <w:p w14:paraId="4937DDAE" w14:textId="77777777" w:rsidR="00F82FD7" w:rsidRPr="001F5BA9" w:rsidRDefault="00F82FD7" w:rsidP="00F82FD7">
      <w:pPr>
        <w:rPr>
          <w:sz w:val="28"/>
          <w:szCs w:val="28"/>
          <w:lang w:val="en-US"/>
        </w:rPr>
      </w:pPr>
      <w:r w:rsidRPr="001F5BA9">
        <w:rPr>
          <w:sz w:val="28"/>
          <w:szCs w:val="28"/>
          <w:lang w:val="en-US"/>
        </w:rPr>
        <w:t xml:space="preserve">JUDEŢUL ALBA                                                                                    </w:t>
      </w:r>
    </w:p>
    <w:p w14:paraId="7F402B8E" w14:textId="77777777" w:rsidR="00F82FD7" w:rsidRPr="001F5BA9" w:rsidRDefault="00F82FD7" w:rsidP="00F82FD7">
      <w:pPr>
        <w:rPr>
          <w:sz w:val="28"/>
          <w:szCs w:val="28"/>
          <w:lang w:val="en-US"/>
        </w:rPr>
      </w:pPr>
      <w:r w:rsidRPr="001F5BA9">
        <w:rPr>
          <w:sz w:val="28"/>
          <w:szCs w:val="28"/>
          <w:lang w:val="en-US"/>
        </w:rPr>
        <w:t>COMUNA LIVEZILE</w:t>
      </w:r>
    </w:p>
    <w:p w14:paraId="5BD3F480" w14:textId="77777777" w:rsidR="00F82FD7" w:rsidRPr="001F5BA9" w:rsidRDefault="00F82FD7" w:rsidP="00F82FD7">
      <w:pPr>
        <w:rPr>
          <w:sz w:val="28"/>
          <w:szCs w:val="28"/>
          <w:lang w:val="en-US"/>
        </w:rPr>
      </w:pPr>
      <w:r w:rsidRPr="001F5BA9">
        <w:rPr>
          <w:sz w:val="28"/>
          <w:szCs w:val="28"/>
          <w:lang w:val="en-US"/>
        </w:rPr>
        <w:t>CONSILIUL LOCAL</w:t>
      </w:r>
    </w:p>
    <w:p w14:paraId="6D57AD89" w14:textId="77777777" w:rsidR="00F82FD7" w:rsidRPr="001F5BA9" w:rsidRDefault="00F82FD7" w:rsidP="00F82FD7">
      <w:pPr>
        <w:rPr>
          <w:sz w:val="28"/>
          <w:szCs w:val="28"/>
          <w:lang w:val="en-US"/>
        </w:rPr>
      </w:pPr>
    </w:p>
    <w:p w14:paraId="57A95535" w14:textId="6624FC8D" w:rsidR="00F82FD7" w:rsidRDefault="00F82FD7" w:rsidP="00F82FD7">
      <w:pPr>
        <w:jc w:val="center"/>
        <w:rPr>
          <w:sz w:val="28"/>
          <w:szCs w:val="28"/>
          <w:lang w:val="en-US"/>
        </w:rPr>
      </w:pPr>
      <w:r>
        <w:rPr>
          <w:sz w:val="28"/>
          <w:szCs w:val="28"/>
          <w:lang w:val="en-US"/>
        </w:rPr>
        <w:t>HOTĂRÂREA NR. 14</w:t>
      </w:r>
      <w:r w:rsidRPr="001F5BA9">
        <w:rPr>
          <w:sz w:val="28"/>
          <w:szCs w:val="28"/>
          <w:lang w:val="en-US"/>
        </w:rPr>
        <w:t>/201</w:t>
      </w:r>
      <w:r>
        <w:rPr>
          <w:sz w:val="28"/>
          <w:szCs w:val="28"/>
          <w:lang w:val="en-US"/>
        </w:rPr>
        <w:t>8</w:t>
      </w:r>
    </w:p>
    <w:p w14:paraId="1636B696" w14:textId="77777777" w:rsidR="00F82FD7" w:rsidRDefault="00F82FD7" w:rsidP="00F82FD7">
      <w:pPr>
        <w:ind w:firstLine="720"/>
        <w:jc w:val="center"/>
        <w:rPr>
          <w:sz w:val="28"/>
        </w:rPr>
      </w:pPr>
      <w:r>
        <w:rPr>
          <w:sz w:val="28"/>
          <w:szCs w:val="28"/>
        </w:rPr>
        <w:t xml:space="preserve">privind </w:t>
      </w:r>
      <w:r>
        <w:rPr>
          <w:sz w:val="28"/>
          <w:szCs w:val="28"/>
          <w:lang w:val="pt-BR"/>
        </w:rPr>
        <w:t xml:space="preserve"> acordarea ajutoarelor de urgenta familiilor sau persoanelor singure aflate in situatii deosebite.</w:t>
      </w:r>
    </w:p>
    <w:p w14:paraId="4C075449" w14:textId="77777777" w:rsidR="00F82FD7" w:rsidRDefault="00F82FD7" w:rsidP="00F82FD7">
      <w:pPr>
        <w:jc w:val="both"/>
        <w:rPr>
          <w:sz w:val="28"/>
          <w:szCs w:val="28"/>
        </w:rPr>
      </w:pPr>
    </w:p>
    <w:p w14:paraId="50394C69" w14:textId="483563E4" w:rsidR="00F82FD7" w:rsidRPr="00593EF2" w:rsidRDefault="00F82FD7" w:rsidP="00F82FD7">
      <w:pPr>
        <w:jc w:val="both"/>
      </w:pPr>
      <w:r w:rsidRPr="001F5BA9">
        <w:rPr>
          <w:sz w:val="28"/>
          <w:szCs w:val="28"/>
        </w:rPr>
        <w:t xml:space="preserve">Consiliul local al comunei Livezile, întrunit în  </w:t>
      </w:r>
      <w:proofErr w:type="spellStart"/>
      <w:r w:rsidRPr="001F5BA9">
        <w:rPr>
          <w:sz w:val="28"/>
          <w:szCs w:val="28"/>
        </w:rPr>
        <w:t>şedinţă</w:t>
      </w:r>
      <w:proofErr w:type="spellEnd"/>
      <w:r w:rsidRPr="001F5BA9">
        <w:rPr>
          <w:sz w:val="28"/>
          <w:szCs w:val="28"/>
        </w:rPr>
        <w:t xml:space="preserve"> </w:t>
      </w:r>
      <w:r>
        <w:rPr>
          <w:sz w:val="28"/>
          <w:szCs w:val="28"/>
        </w:rPr>
        <w:t>ordinara si publica  în data de 28 martie 2018</w:t>
      </w:r>
      <w:r w:rsidRPr="001F5BA9">
        <w:rPr>
          <w:sz w:val="28"/>
          <w:szCs w:val="28"/>
        </w:rPr>
        <w:t>;</w:t>
      </w:r>
    </w:p>
    <w:p w14:paraId="41353475" w14:textId="77777777" w:rsidR="00F82FD7" w:rsidRDefault="00F82FD7" w:rsidP="00F82FD7">
      <w:pPr>
        <w:ind w:firstLine="708"/>
        <w:jc w:val="both"/>
        <w:rPr>
          <w:sz w:val="28"/>
        </w:rPr>
      </w:pPr>
      <w:r>
        <w:rPr>
          <w:sz w:val="28"/>
          <w:szCs w:val="28"/>
          <w:lang w:val="it-IT"/>
        </w:rPr>
        <w:t xml:space="preserve">Având în vedere </w:t>
      </w:r>
      <w:r>
        <w:rPr>
          <w:sz w:val="28"/>
          <w:szCs w:val="28"/>
          <w:lang w:val="pt-BR"/>
        </w:rPr>
        <w:t>Hotararea Guvernului nr. 50/2011 pentru aprobarea Normelor metodologice de aplicare a prevederilor Legii nr. 416/2001 privind venitul minim garantat, cu modificarile si completarile ulterioare;</w:t>
      </w:r>
    </w:p>
    <w:p w14:paraId="312A3DF4" w14:textId="77777777" w:rsidR="00F82FD7" w:rsidRDefault="00F82FD7" w:rsidP="00F82FD7">
      <w:pPr>
        <w:ind w:firstLine="720"/>
        <w:jc w:val="both"/>
        <w:rPr>
          <w:sz w:val="28"/>
          <w:szCs w:val="28"/>
          <w:lang w:val="it-IT"/>
        </w:rPr>
      </w:pPr>
      <w:r>
        <w:rPr>
          <w:sz w:val="28"/>
          <w:szCs w:val="28"/>
          <w:lang w:val="it-IT"/>
        </w:rPr>
        <w:t xml:space="preserve">Având în vedere prevederile Legii nr. 416/2001, </w:t>
      </w:r>
      <w:r>
        <w:rPr>
          <w:sz w:val="28"/>
          <w:szCs w:val="28"/>
          <w:lang w:val="pt-BR"/>
        </w:rPr>
        <w:t>privind venitul minim garantat, cu modificarile si completarile ulterioare;</w:t>
      </w:r>
      <w:r>
        <w:rPr>
          <w:sz w:val="28"/>
          <w:szCs w:val="28"/>
          <w:lang w:val="it-IT"/>
        </w:rPr>
        <w:t xml:space="preserve">  </w:t>
      </w:r>
    </w:p>
    <w:p w14:paraId="3C977E20" w14:textId="1EBBD9BD" w:rsidR="00F82FD7" w:rsidRDefault="00F82FD7" w:rsidP="00F82FD7">
      <w:pPr>
        <w:ind w:firstLine="720"/>
        <w:jc w:val="both"/>
        <w:rPr>
          <w:sz w:val="28"/>
          <w:szCs w:val="28"/>
        </w:rPr>
      </w:pPr>
      <w:r w:rsidRPr="001F5BA9">
        <w:rPr>
          <w:sz w:val="28"/>
          <w:szCs w:val="28"/>
        </w:rPr>
        <w:t>Rapo</w:t>
      </w:r>
      <w:r w:rsidR="001E14F2">
        <w:rPr>
          <w:sz w:val="28"/>
          <w:szCs w:val="28"/>
        </w:rPr>
        <w:t>artele</w:t>
      </w:r>
      <w:r w:rsidRPr="001F5BA9">
        <w:rPr>
          <w:sz w:val="28"/>
          <w:szCs w:val="28"/>
        </w:rPr>
        <w:t xml:space="preserve"> de avizare al</w:t>
      </w:r>
      <w:r w:rsidR="001E14F2">
        <w:rPr>
          <w:sz w:val="28"/>
          <w:szCs w:val="28"/>
        </w:rPr>
        <w:t>e</w:t>
      </w:r>
      <w:r w:rsidRPr="001F5BA9">
        <w:rPr>
          <w:sz w:val="28"/>
          <w:szCs w:val="28"/>
        </w:rPr>
        <w:t xml:space="preserve"> </w:t>
      </w:r>
      <w:r w:rsidR="001E14F2">
        <w:rPr>
          <w:sz w:val="28"/>
          <w:szCs w:val="28"/>
        </w:rPr>
        <w:t>c</w:t>
      </w:r>
      <w:r w:rsidRPr="001F5BA9">
        <w:rPr>
          <w:sz w:val="28"/>
          <w:szCs w:val="28"/>
        </w:rPr>
        <w:t>omisi</w:t>
      </w:r>
      <w:r w:rsidR="001E14F2">
        <w:rPr>
          <w:sz w:val="28"/>
          <w:szCs w:val="28"/>
        </w:rPr>
        <w:t>ilor</w:t>
      </w:r>
      <w:r w:rsidRPr="001F5BA9">
        <w:rPr>
          <w:sz w:val="28"/>
          <w:szCs w:val="28"/>
        </w:rPr>
        <w:t xml:space="preserve"> de specialitate din cadrul Consiliului local Livezile;</w:t>
      </w:r>
      <w:r>
        <w:rPr>
          <w:sz w:val="28"/>
          <w:szCs w:val="28"/>
          <w:lang w:val="it-IT"/>
        </w:rPr>
        <w:t xml:space="preserve">                </w:t>
      </w:r>
    </w:p>
    <w:p w14:paraId="1ACE6C37" w14:textId="77777777" w:rsidR="00F82FD7" w:rsidRDefault="00F82FD7" w:rsidP="00F82FD7">
      <w:pPr>
        <w:ind w:firstLine="708"/>
        <w:jc w:val="both"/>
        <w:rPr>
          <w:sz w:val="28"/>
          <w:szCs w:val="28"/>
        </w:rPr>
      </w:pPr>
      <w:r>
        <w:rPr>
          <w:sz w:val="28"/>
          <w:szCs w:val="28"/>
        </w:rPr>
        <w:t xml:space="preserve">Având în vedere prevederile art. 36  alin 6 </w:t>
      </w:r>
      <w:proofErr w:type="spellStart"/>
      <w:r>
        <w:rPr>
          <w:sz w:val="28"/>
          <w:szCs w:val="28"/>
        </w:rPr>
        <w:t>lit</w:t>
      </w:r>
      <w:proofErr w:type="spellEnd"/>
      <w:r>
        <w:rPr>
          <w:sz w:val="28"/>
          <w:szCs w:val="28"/>
        </w:rPr>
        <w:t xml:space="preserve"> a, pct.2 din Legea nr. 215/2001 legea </w:t>
      </w:r>
      <w:proofErr w:type="spellStart"/>
      <w:r>
        <w:rPr>
          <w:sz w:val="28"/>
          <w:szCs w:val="28"/>
        </w:rPr>
        <w:t>administraţiei</w:t>
      </w:r>
      <w:proofErr w:type="spellEnd"/>
      <w:r>
        <w:rPr>
          <w:sz w:val="28"/>
          <w:szCs w:val="28"/>
        </w:rPr>
        <w:t xml:space="preserve"> publice locală, republicată, cu modificările </w:t>
      </w:r>
      <w:proofErr w:type="spellStart"/>
      <w:r>
        <w:rPr>
          <w:sz w:val="28"/>
          <w:szCs w:val="28"/>
        </w:rPr>
        <w:t>şi</w:t>
      </w:r>
      <w:proofErr w:type="spellEnd"/>
      <w:r>
        <w:rPr>
          <w:sz w:val="28"/>
          <w:szCs w:val="28"/>
        </w:rPr>
        <w:t xml:space="preserve"> </w:t>
      </w:r>
      <w:proofErr w:type="spellStart"/>
      <w:r>
        <w:rPr>
          <w:sz w:val="28"/>
          <w:szCs w:val="28"/>
        </w:rPr>
        <w:t>completarile</w:t>
      </w:r>
      <w:proofErr w:type="spellEnd"/>
      <w:r>
        <w:rPr>
          <w:sz w:val="28"/>
          <w:szCs w:val="28"/>
        </w:rPr>
        <w:t xml:space="preserve"> ulterioare;</w:t>
      </w:r>
    </w:p>
    <w:p w14:paraId="7C1A449B" w14:textId="77777777" w:rsidR="00F82FD7" w:rsidRDefault="00F82FD7" w:rsidP="00F82FD7">
      <w:pPr>
        <w:ind w:firstLine="708"/>
        <w:jc w:val="both"/>
        <w:rPr>
          <w:sz w:val="28"/>
        </w:rPr>
      </w:pPr>
      <w:r>
        <w:rPr>
          <w:sz w:val="28"/>
        </w:rPr>
        <w:t xml:space="preserve">În temeiul art. 45 din Legea nr. 215/2001 privind </w:t>
      </w:r>
      <w:proofErr w:type="spellStart"/>
      <w:r>
        <w:rPr>
          <w:sz w:val="28"/>
        </w:rPr>
        <w:t>administraţia</w:t>
      </w:r>
      <w:proofErr w:type="spellEnd"/>
      <w:r>
        <w:rPr>
          <w:sz w:val="28"/>
        </w:rPr>
        <w:t xml:space="preserve"> publică locală, republicată, cu modificările </w:t>
      </w:r>
      <w:proofErr w:type="spellStart"/>
      <w:r>
        <w:rPr>
          <w:sz w:val="28"/>
        </w:rPr>
        <w:t>şi</w:t>
      </w:r>
      <w:proofErr w:type="spellEnd"/>
      <w:r>
        <w:rPr>
          <w:sz w:val="28"/>
        </w:rPr>
        <w:t xml:space="preserve"> </w:t>
      </w:r>
      <w:proofErr w:type="spellStart"/>
      <w:r>
        <w:rPr>
          <w:sz w:val="28"/>
        </w:rPr>
        <w:t>completarile</w:t>
      </w:r>
      <w:proofErr w:type="spellEnd"/>
      <w:r>
        <w:rPr>
          <w:sz w:val="28"/>
        </w:rPr>
        <w:t xml:space="preserve"> ulterioare, propun Consiliului local al comunei Livezile, adoptarea </w:t>
      </w:r>
      <w:proofErr w:type="spellStart"/>
      <w:r>
        <w:rPr>
          <w:sz w:val="28"/>
        </w:rPr>
        <w:t>urmatoarei</w:t>
      </w:r>
      <w:proofErr w:type="spellEnd"/>
      <w:r>
        <w:rPr>
          <w:sz w:val="28"/>
        </w:rPr>
        <w:t>,</w:t>
      </w:r>
    </w:p>
    <w:p w14:paraId="16C6EB38" w14:textId="77777777" w:rsidR="00F82FD7" w:rsidRDefault="00F82FD7" w:rsidP="00F82FD7">
      <w:pPr>
        <w:ind w:left="-540" w:right="-720"/>
        <w:jc w:val="center"/>
        <w:rPr>
          <w:sz w:val="28"/>
          <w:szCs w:val="32"/>
        </w:rPr>
      </w:pPr>
      <w:r>
        <w:rPr>
          <w:sz w:val="28"/>
        </w:rPr>
        <w:t>H O T Ă R Â R I :</w:t>
      </w:r>
    </w:p>
    <w:p w14:paraId="462085CD" w14:textId="2C7AACBA" w:rsidR="00F82FD7" w:rsidRDefault="00F82FD7" w:rsidP="00F82FD7">
      <w:pPr>
        <w:ind w:firstLine="720"/>
        <w:jc w:val="both"/>
        <w:rPr>
          <w:sz w:val="28"/>
          <w:szCs w:val="28"/>
          <w:lang w:val="pt-BR"/>
        </w:rPr>
      </w:pPr>
      <w:r>
        <w:rPr>
          <w:sz w:val="28"/>
          <w:szCs w:val="28"/>
          <w:u w:val="single"/>
        </w:rPr>
        <w:t xml:space="preserve">Art.1. </w:t>
      </w:r>
      <w:r>
        <w:rPr>
          <w:sz w:val="28"/>
          <w:szCs w:val="28"/>
        </w:rPr>
        <w:t xml:space="preserve">Se aprobă </w:t>
      </w:r>
      <w:r>
        <w:rPr>
          <w:sz w:val="28"/>
          <w:szCs w:val="28"/>
          <w:lang w:val="pt-BR"/>
        </w:rPr>
        <w:t xml:space="preserve"> acordarea ajutoarelor de urgenta familiilor sau persoanelor singure aflate in situatii de nevoie sociala,</w:t>
      </w:r>
      <w:r w:rsidRPr="00F82FD7">
        <w:rPr>
          <w:sz w:val="28"/>
          <w:szCs w:val="28"/>
          <w:lang w:val="pt-BR"/>
        </w:rPr>
        <w:t xml:space="preserve"> </w:t>
      </w:r>
      <w:r>
        <w:rPr>
          <w:sz w:val="28"/>
          <w:szCs w:val="28"/>
          <w:lang w:val="pt-BR"/>
        </w:rPr>
        <w:t>dupa cum urmeaza:</w:t>
      </w:r>
    </w:p>
    <w:p w14:paraId="68B9E316" w14:textId="77777777" w:rsidR="00F82FD7" w:rsidRDefault="00F82FD7" w:rsidP="00F82FD7">
      <w:pPr>
        <w:ind w:firstLine="720"/>
        <w:jc w:val="both"/>
        <w:rPr>
          <w:sz w:val="28"/>
          <w:szCs w:val="28"/>
          <w:lang w:val="pt-BR"/>
        </w:rPr>
      </w:pPr>
      <w:r>
        <w:rPr>
          <w:sz w:val="28"/>
          <w:szCs w:val="28"/>
          <w:lang w:val="pt-BR"/>
        </w:rPr>
        <w:t>- persoanele care nu intra sub incidenta prevederilor Legii nr. 416/2001  si care nu realizeaza venituri permanente, sau au venituri minime pe economie, care au afectiuni grave de sanatate, pentru medicamente, spitalizare, ajutoarele acordandu-se persoanelor in cauza sau reprezentantilor legali prin casieria unitatii;</w:t>
      </w:r>
    </w:p>
    <w:p w14:paraId="3E49A61F" w14:textId="77777777" w:rsidR="00F82FD7" w:rsidRDefault="00F82FD7" w:rsidP="00F82FD7">
      <w:pPr>
        <w:ind w:firstLine="720"/>
        <w:jc w:val="both"/>
        <w:rPr>
          <w:sz w:val="28"/>
          <w:szCs w:val="28"/>
          <w:lang w:val="pt-BR"/>
        </w:rPr>
      </w:pPr>
      <w:r>
        <w:rPr>
          <w:sz w:val="28"/>
          <w:szCs w:val="28"/>
          <w:lang w:val="pt-BR"/>
        </w:rPr>
        <w:t>- situatiile familiilor nevoiase care nu isi pot permite sustinerea materiala ce este necesara pentru inceperea unui an scolar de catre copiii din cadrul acestor familii;</w:t>
      </w:r>
    </w:p>
    <w:p w14:paraId="2A76D904" w14:textId="77777777" w:rsidR="00F82FD7" w:rsidRDefault="00F82FD7" w:rsidP="00F82FD7">
      <w:pPr>
        <w:ind w:firstLine="720"/>
        <w:jc w:val="both"/>
        <w:rPr>
          <w:sz w:val="28"/>
          <w:szCs w:val="28"/>
          <w:lang w:val="pt-BR"/>
        </w:rPr>
      </w:pPr>
      <w:r>
        <w:rPr>
          <w:sz w:val="28"/>
          <w:szCs w:val="28"/>
          <w:lang w:val="pt-BR"/>
        </w:rPr>
        <w:t>- situatiile familiilor in cadrul carora a survenit un deces si sunt in imposibilitatea  suportarii cheltuielilor de inmormantare.</w:t>
      </w:r>
    </w:p>
    <w:p w14:paraId="2C703B8E" w14:textId="77777777" w:rsidR="00F82FD7" w:rsidRDefault="00F82FD7" w:rsidP="00F82FD7">
      <w:pPr>
        <w:ind w:firstLine="720"/>
        <w:jc w:val="both"/>
        <w:rPr>
          <w:sz w:val="28"/>
          <w:szCs w:val="28"/>
          <w:lang w:val="pt-BR"/>
        </w:rPr>
      </w:pPr>
      <w:r>
        <w:rPr>
          <w:sz w:val="28"/>
          <w:szCs w:val="28"/>
          <w:lang w:val="pt-BR"/>
        </w:rPr>
        <w:t>- situatia familiilor care se afla in imposibilitatea de a putea efectua cheltuielile vitale de stricta necesitate , cheltuieli ce depasesc bugetul propriu al familiei si a caror neefectuare urgenta ar putea duce la pierderea starii de sanantate a familiei.</w:t>
      </w:r>
    </w:p>
    <w:p w14:paraId="68A98CE7" w14:textId="77777777" w:rsidR="00F82FD7" w:rsidRDefault="00F82FD7" w:rsidP="00F82FD7">
      <w:pPr>
        <w:ind w:firstLine="720"/>
        <w:jc w:val="both"/>
        <w:rPr>
          <w:sz w:val="28"/>
          <w:szCs w:val="28"/>
          <w:lang w:val="pt-BR"/>
        </w:rPr>
      </w:pPr>
      <w:r>
        <w:rPr>
          <w:sz w:val="28"/>
          <w:szCs w:val="28"/>
          <w:lang w:val="pt-BR"/>
        </w:rPr>
        <w:lastRenderedPageBreak/>
        <w:t>- situatia familiilor care nu pot suporta din bugetul propriu cheltuieli ocazionate de procurarea tratamentului medicamentos, a internarilor si investigatiilor medicale a membrilor sai.</w:t>
      </w:r>
    </w:p>
    <w:p w14:paraId="4B8F5D59" w14:textId="77777777" w:rsidR="00F82FD7" w:rsidRDefault="00F82FD7" w:rsidP="00F82FD7">
      <w:pPr>
        <w:ind w:firstLine="720"/>
        <w:jc w:val="both"/>
        <w:rPr>
          <w:sz w:val="28"/>
          <w:szCs w:val="28"/>
          <w:lang w:val="pt-BR"/>
        </w:rPr>
      </w:pPr>
      <w:r>
        <w:rPr>
          <w:sz w:val="28"/>
          <w:szCs w:val="28"/>
          <w:lang w:val="pt-BR"/>
        </w:rPr>
        <w:t>- situatia familiilor singure care nu isi pot permite efectuarea unor cheltuieli necesare asigurarii unui minim de existanta si al caror nivel de trai se afla sub nivelul minim de existanta (persoane care nu beneficiaza de o locuinta proprie si sunt gazduite prin diverse adaposturi sau persoane a caror locuinta  este atat de degradata  incat reprezinta un pericol pentru viata locatarilor).</w:t>
      </w:r>
    </w:p>
    <w:p w14:paraId="683A6F06" w14:textId="52D54F66" w:rsidR="00F82FD7" w:rsidRDefault="00F82FD7" w:rsidP="00F82FD7">
      <w:pPr>
        <w:ind w:firstLine="720"/>
        <w:jc w:val="both"/>
        <w:rPr>
          <w:bCs/>
          <w:sz w:val="28"/>
          <w:szCs w:val="28"/>
        </w:rPr>
      </w:pPr>
      <w:bookmarkStart w:id="0" w:name="_GoBack"/>
      <w:bookmarkEnd w:id="0"/>
    </w:p>
    <w:p w14:paraId="24C2356A" w14:textId="5EB4B02F" w:rsidR="00F82FD7" w:rsidRPr="00F60663" w:rsidRDefault="00F82FD7" w:rsidP="00F82FD7">
      <w:pPr>
        <w:jc w:val="both"/>
        <w:rPr>
          <w:sz w:val="28"/>
          <w:szCs w:val="28"/>
        </w:rPr>
      </w:pPr>
      <w:r>
        <w:rPr>
          <w:sz w:val="28"/>
          <w:szCs w:val="28"/>
        </w:rPr>
        <w:t xml:space="preserve">         </w:t>
      </w:r>
      <w:r>
        <w:rPr>
          <w:sz w:val="28"/>
          <w:szCs w:val="28"/>
          <w:u w:val="single"/>
        </w:rPr>
        <w:t>Art.2</w:t>
      </w:r>
      <w:r w:rsidRPr="00F60663">
        <w:rPr>
          <w:sz w:val="28"/>
          <w:szCs w:val="28"/>
          <w:u w:val="single"/>
        </w:rPr>
        <w:t>.</w:t>
      </w:r>
      <w:r w:rsidRPr="00F60663">
        <w:rPr>
          <w:b/>
          <w:bCs/>
          <w:sz w:val="28"/>
          <w:szCs w:val="28"/>
        </w:rPr>
        <w:t xml:space="preserve"> </w:t>
      </w:r>
      <w:r w:rsidRPr="00F60663">
        <w:rPr>
          <w:sz w:val="28"/>
          <w:szCs w:val="28"/>
        </w:rPr>
        <w:t xml:space="preserve">Prezenta hotărâre a fost adoptată cu un număr de </w:t>
      </w:r>
      <w:r>
        <w:rPr>
          <w:sz w:val="28"/>
          <w:szCs w:val="28"/>
        </w:rPr>
        <w:t>9</w:t>
      </w:r>
      <w:r w:rsidRPr="00F60663">
        <w:rPr>
          <w:sz w:val="28"/>
          <w:szCs w:val="28"/>
        </w:rPr>
        <w:t xml:space="preserve"> voturi favorabile valabil</w:t>
      </w:r>
      <w:r>
        <w:rPr>
          <w:sz w:val="28"/>
          <w:szCs w:val="28"/>
        </w:rPr>
        <w:t xml:space="preserve"> exprimate, care reprezintă 100</w:t>
      </w:r>
      <w:r w:rsidRPr="00F60663">
        <w:rPr>
          <w:sz w:val="28"/>
          <w:szCs w:val="28"/>
        </w:rPr>
        <w:t xml:space="preserve">% din numărul consilierilor în </w:t>
      </w:r>
      <w:proofErr w:type="spellStart"/>
      <w:r w:rsidRPr="00F60663">
        <w:rPr>
          <w:sz w:val="28"/>
          <w:szCs w:val="28"/>
        </w:rPr>
        <w:t>funcţie</w:t>
      </w:r>
      <w:proofErr w:type="spellEnd"/>
      <w:r w:rsidRPr="00F60663">
        <w:rPr>
          <w:sz w:val="28"/>
          <w:szCs w:val="28"/>
        </w:rPr>
        <w:t>.</w:t>
      </w:r>
    </w:p>
    <w:p w14:paraId="4987DD21" w14:textId="77777777" w:rsidR="00F82FD7" w:rsidRDefault="00F82FD7" w:rsidP="00F82FD7">
      <w:pPr>
        <w:ind w:left="-360"/>
        <w:jc w:val="both"/>
      </w:pPr>
      <w:r w:rsidRPr="00F60663">
        <w:rPr>
          <w:sz w:val="28"/>
          <w:szCs w:val="28"/>
        </w:rPr>
        <w:t xml:space="preserve">                    </w:t>
      </w:r>
    </w:p>
    <w:p w14:paraId="7C3B089C" w14:textId="7BC37290" w:rsidR="00F82FD7" w:rsidRPr="003F5083" w:rsidRDefault="00F82FD7" w:rsidP="00F82FD7">
      <w:pPr>
        <w:jc w:val="center"/>
        <w:rPr>
          <w:sz w:val="28"/>
          <w:szCs w:val="28"/>
        </w:rPr>
      </w:pPr>
      <w:r>
        <w:tab/>
      </w:r>
      <w:r>
        <w:rPr>
          <w:sz w:val="28"/>
          <w:szCs w:val="28"/>
        </w:rPr>
        <w:t>Livezile, 28</w:t>
      </w:r>
      <w:r w:rsidRPr="003F5083">
        <w:rPr>
          <w:sz w:val="28"/>
          <w:szCs w:val="28"/>
        </w:rPr>
        <w:t xml:space="preserve"> </w:t>
      </w:r>
      <w:r>
        <w:rPr>
          <w:sz w:val="28"/>
          <w:szCs w:val="28"/>
        </w:rPr>
        <w:t>martie</w:t>
      </w:r>
      <w:r w:rsidRPr="003F5083">
        <w:rPr>
          <w:sz w:val="28"/>
          <w:szCs w:val="28"/>
        </w:rPr>
        <w:t xml:space="preserve"> 201</w:t>
      </w:r>
      <w:r>
        <w:rPr>
          <w:sz w:val="28"/>
          <w:szCs w:val="28"/>
        </w:rPr>
        <w:t>8</w:t>
      </w:r>
    </w:p>
    <w:p w14:paraId="7FC64FC4" w14:textId="77777777" w:rsidR="00F82FD7" w:rsidRPr="003F5083" w:rsidRDefault="00F82FD7" w:rsidP="00F82FD7">
      <w:pPr>
        <w:ind w:left="-180" w:right="-900"/>
        <w:jc w:val="both"/>
        <w:rPr>
          <w:sz w:val="28"/>
          <w:szCs w:val="28"/>
        </w:rPr>
      </w:pPr>
    </w:p>
    <w:p w14:paraId="75EEFF39" w14:textId="77777777" w:rsidR="00F82FD7" w:rsidRPr="00F60663" w:rsidRDefault="00F82FD7" w:rsidP="00F82FD7">
      <w:pPr>
        <w:ind w:left="-180" w:right="-900"/>
        <w:jc w:val="center"/>
        <w:rPr>
          <w:sz w:val="28"/>
          <w:szCs w:val="28"/>
        </w:rPr>
      </w:pPr>
      <w:r w:rsidRPr="00F60663">
        <w:rPr>
          <w:sz w:val="28"/>
          <w:szCs w:val="28"/>
        </w:rPr>
        <w:t>PREŞEDINTE DE ŞEDINŢĂ                        CONTRASEMNEAZĂ</w:t>
      </w:r>
    </w:p>
    <w:p w14:paraId="6CC212A2" w14:textId="1479CC11" w:rsidR="00F82FD7" w:rsidRPr="00F60663" w:rsidRDefault="00F82FD7" w:rsidP="00F82FD7">
      <w:pPr>
        <w:tabs>
          <w:tab w:val="left" w:pos="1890"/>
          <w:tab w:val="center" w:pos="4680"/>
        </w:tabs>
        <w:ind w:right="-900"/>
        <w:rPr>
          <w:sz w:val="28"/>
          <w:szCs w:val="28"/>
        </w:rPr>
      </w:pPr>
      <w:r>
        <w:rPr>
          <w:sz w:val="28"/>
          <w:szCs w:val="28"/>
        </w:rPr>
        <w:t xml:space="preserve">                           Stan Vasile-Aurel</w:t>
      </w:r>
      <w:r w:rsidRPr="00F60663">
        <w:rPr>
          <w:sz w:val="28"/>
          <w:szCs w:val="28"/>
        </w:rPr>
        <w:t xml:space="preserve">                                       SECRETAR</w:t>
      </w:r>
    </w:p>
    <w:p w14:paraId="6C51C477" w14:textId="77777777" w:rsidR="00F82FD7" w:rsidRPr="00F60663" w:rsidRDefault="00F82FD7" w:rsidP="00F82FD7">
      <w:pPr>
        <w:tabs>
          <w:tab w:val="left" w:pos="4830"/>
        </w:tabs>
        <w:ind w:left="-180" w:right="-900"/>
        <w:jc w:val="both"/>
        <w:rPr>
          <w:sz w:val="28"/>
          <w:szCs w:val="28"/>
        </w:rPr>
      </w:pPr>
      <w:r w:rsidRPr="00F60663">
        <w:rPr>
          <w:sz w:val="28"/>
          <w:szCs w:val="28"/>
        </w:rPr>
        <w:t xml:space="preserve">                                                                          </w:t>
      </w:r>
      <w:r>
        <w:rPr>
          <w:sz w:val="28"/>
          <w:szCs w:val="28"/>
        </w:rPr>
        <w:t xml:space="preserve">                 </w:t>
      </w:r>
      <w:proofErr w:type="spellStart"/>
      <w:r w:rsidRPr="00F60663">
        <w:rPr>
          <w:sz w:val="28"/>
          <w:szCs w:val="28"/>
        </w:rPr>
        <w:t>Lobont</w:t>
      </w:r>
      <w:proofErr w:type="spellEnd"/>
      <w:r w:rsidRPr="00F60663">
        <w:rPr>
          <w:sz w:val="28"/>
          <w:szCs w:val="28"/>
        </w:rPr>
        <w:t xml:space="preserve"> Angela-Elisabeta</w:t>
      </w:r>
    </w:p>
    <w:p w14:paraId="17EAED90" w14:textId="77777777" w:rsidR="00F82FD7" w:rsidRPr="00F60663" w:rsidRDefault="00F82FD7" w:rsidP="00F82FD7">
      <w:pPr>
        <w:tabs>
          <w:tab w:val="left" w:pos="4830"/>
        </w:tabs>
        <w:ind w:left="-180" w:right="-900"/>
        <w:jc w:val="both"/>
        <w:rPr>
          <w:sz w:val="28"/>
          <w:szCs w:val="28"/>
        </w:rPr>
      </w:pPr>
    </w:p>
    <w:p w14:paraId="2AA8692F" w14:textId="77777777" w:rsidR="00F82FD7" w:rsidRPr="009F6359" w:rsidRDefault="00F82FD7" w:rsidP="00F82FD7">
      <w:pPr>
        <w:tabs>
          <w:tab w:val="left" w:pos="4830"/>
        </w:tabs>
        <w:ind w:left="-180" w:right="-900"/>
        <w:jc w:val="both"/>
        <w:rPr>
          <w:rFonts w:ascii="Arial" w:hAnsi="Arial" w:cs="Arial"/>
          <w:sz w:val="20"/>
          <w:szCs w:val="20"/>
        </w:rPr>
      </w:pPr>
      <w:r w:rsidRPr="009F6359">
        <w:rPr>
          <w:rFonts w:ascii="Arial" w:hAnsi="Arial" w:cs="Arial"/>
          <w:sz w:val="20"/>
          <w:szCs w:val="20"/>
        </w:rPr>
        <w:t>Prezenta se comunică:</w:t>
      </w:r>
    </w:p>
    <w:p w14:paraId="19D7E893" w14:textId="77777777" w:rsidR="00F82FD7" w:rsidRPr="009F6359" w:rsidRDefault="00F82FD7" w:rsidP="00F82FD7">
      <w:pPr>
        <w:ind w:left="-180" w:right="-900"/>
        <w:jc w:val="both"/>
        <w:rPr>
          <w:rFonts w:ascii="Arial" w:hAnsi="Arial" w:cs="Arial"/>
          <w:sz w:val="20"/>
          <w:szCs w:val="20"/>
        </w:rPr>
      </w:pPr>
      <w:proofErr w:type="spellStart"/>
      <w:r w:rsidRPr="009F6359">
        <w:rPr>
          <w:rFonts w:ascii="Arial" w:hAnsi="Arial" w:cs="Arial"/>
          <w:sz w:val="20"/>
          <w:szCs w:val="20"/>
        </w:rPr>
        <w:t>Instituţiei</w:t>
      </w:r>
      <w:proofErr w:type="spellEnd"/>
      <w:r w:rsidRPr="009F6359">
        <w:rPr>
          <w:rFonts w:ascii="Arial" w:hAnsi="Arial" w:cs="Arial"/>
          <w:sz w:val="20"/>
          <w:szCs w:val="20"/>
        </w:rPr>
        <w:t xml:space="preserve"> Prefectului - </w:t>
      </w:r>
      <w:proofErr w:type="spellStart"/>
      <w:r w:rsidRPr="009F6359">
        <w:rPr>
          <w:rFonts w:ascii="Arial" w:hAnsi="Arial" w:cs="Arial"/>
          <w:sz w:val="20"/>
          <w:szCs w:val="20"/>
        </w:rPr>
        <w:t>judeţului</w:t>
      </w:r>
      <w:proofErr w:type="spellEnd"/>
      <w:r w:rsidRPr="009F6359">
        <w:rPr>
          <w:rFonts w:ascii="Arial" w:hAnsi="Arial" w:cs="Arial"/>
          <w:sz w:val="20"/>
          <w:szCs w:val="20"/>
        </w:rPr>
        <w:t xml:space="preserve"> Alba</w:t>
      </w:r>
    </w:p>
    <w:p w14:paraId="0B02013C" w14:textId="77777777" w:rsidR="00F82FD7" w:rsidRPr="009F6359" w:rsidRDefault="00F82FD7" w:rsidP="00F82FD7">
      <w:pPr>
        <w:ind w:left="-180" w:right="-900"/>
        <w:jc w:val="both"/>
        <w:rPr>
          <w:rFonts w:ascii="Arial" w:hAnsi="Arial" w:cs="Arial"/>
          <w:sz w:val="20"/>
          <w:szCs w:val="20"/>
        </w:rPr>
      </w:pPr>
      <w:r w:rsidRPr="009F6359">
        <w:rPr>
          <w:rFonts w:ascii="Arial" w:hAnsi="Arial" w:cs="Arial"/>
          <w:sz w:val="20"/>
          <w:szCs w:val="20"/>
        </w:rPr>
        <w:t>Domn</w:t>
      </w:r>
      <w:r>
        <w:rPr>
          <w:rFonts w:ascii="Arial" w:hAnsi="Arial" w:cs="Arial"/>
          <w:sz w:val="20"/>
          <w:szCs w:val="20"/>
        </w:rPr>
        <w:t xml:space="preserve">ului Primar Han </w:t>
      </w:r>
      <w:proofErr w:type="spellStart"/>
      <w:r>
        <w:rPr>
          <w:rFonts w:ascii="Arial" w:hAnsi="Arial" w:cs="Arial"/>
          <w:sz w:val="20"/>
          <w:szCs w:val="20"/>
        </w:rPr>
        <w:t>Horatiu</w:t>
      </w:r>
      <w:proofErr w:type="spellEnd"/>
      <w:r>
        <w:rPr>
          <w:rFonts w:ascii="Arial" w:hAnsi="Arial" w:cs="Arial"/>
          <w:sz w:val="20"/>
          <w:szCs w:val="20"/>
        </w:rPr>
        <w:t>-Nicolae</w:t>
      </w:r>
    </w:p>
    <w:p w14:paraId="66F60641" w14:textId="77777777" w:rsidR="00F82FD7" w:rsidRPr="009F6359" w:rsidRDefault="00F82FD7" w:rsidP="00F82FD7">
      <w:pPr>
        <w:pStyle w:val="Titlu1"/>
        <w:ind w:left="-180" w:right="-900"/>
        <w:jc w:val="both"/>
        <w:rPr>
          <w:rFonts w:ascii="Arial" w:hAnsi="Arial" w:cs="Arial"/>
          <w:sz w:val="20"/>
          <w:szCs w:val="20"/>
        </w:rPr>
      </w:pPr>
      <w:r>
        <w:rPr>
          <w:rFonts w:ascii="Arial" w:hAnsi="Arial" w:cs="Arial"/>
          <w:sz w:val="20"/>
          <w:szCs w:val="20"/>
        </w:rPr>
        <w:t xml:space="preserve">Doamnei Crainic Aurora-inspector superior in cadrul </w:t>
      </w:r>
      <w:proofErr w:type="spellStart"/>
      <w:r>
        <w:rPr>
          <w:rFonts w:ascii="Arial" w:hAnsi="Arial" w:cs="Arial"/>
          <w:sz w:val="20"/>
          <w:szCs w:val="20"/>
        </w:rPr>
        <w:t>Primariei</w:t>
      </w:r>
      <w:proofErr w:type="spellEnd"/>
      <w:r>
        <w:rPr>
          <w:rFonts w:ascii="Arial" w:hAnsi="Arial" w:cs="Arial"/>
          <w:sz w:val="20"/>
          <w:szCs w:val="20"/>
        </w:rPr>
        <w:t xml:space="preserve"> </w:t>
      </w:r>
      <w:proofErr w:type="spellStart"/>
      <w:r>
        <w:rPr>
          <w:rFonts w:ascii="Arial" w:hAnsi="Arial" w:cs="Arial"/>
          <w:sz w:val="20"/>
          <w:szCs w:val="20"/>
        </w:rPr>
        <w:t>Livezile</w:t>
      </w:r>
      <w:r w:rsidRPr="009F6359">
        <w:rPr>
          <w:rFonts w:ascii="Arial" w:hAnsi="Arial" w:cs="Arial"/>
          <w:sz w:val="20"/>
          <w:szCs w:val="20"/>
        </w:rPr>
        <w:t>;Comisiei</w:t>
      </w:r>
      <w:proofErr w:type="spellEnd"/>
      <w:r w:rsidRPr="009F6359">
        <w:rPr>
          <w:rFonts w:ascii="Arial" w:hAnsi="Arial" w:cs="Arial"/>
          <w:sz w:val="20"/>
          <w:szCs w:val="20"/>
        </w:rPr>
        <w:t xml:space="preserve"> de specialitate; Se </w:t>
      </w:r>
      <w:proofErr w:type="spellStart"/>
      <w:r w:rsidRPr="009F6359">
        <w:rPr>
          <w:rFonts w:ascii="Arial" w:hAnsi="Arial" w:cs="Arial"/>
          <w:sz w:val="20"/>
          <w:szCs w:val="20"/>
        </w:rPr>
        <w:t>afişează</w:t>
      </w:r>
      <w:proofErr w:type="spellEnd"/>
      <w:r w:rsidRPr="009F6359">
        <w:rPr>
          <w:rFonts w:ascii="Arial" w:hAnsi="Arial" w:cs="Arial"/>
          <w:sz w:val="20"/>
          <w:szCs w:val="20"/>
        </w:rPr>
        <w:t xml:space="preserve"> la avizier</w:t>
      </w:r>
    </w:p>
    <w:p w14:paraId="075AD2F1" w14:textId="66D3C100" w:rsidR="00F82FD7" w:rsidRPr="009F6359" w:rsidRDefault="00F82FD7" w:rsidP="00F82FD7">
      <w:pPr>
        <w:ind w:left="-180" w:right="-900"/>
        <w:jc w:val="both"/>
        <w:rPr>
          <w:rFonts w:ascii="Arial" w:hAnsi="Arial" w:cs="Arial"/>
          <w:sz w:val="20"/>
          <w:szCs w:val="20"/>
        </w:rPr>
      </w:pPr>
      <w:r>
        <w:rPr>
          <w:rFonts w:ascii="Arial" w:hAnsi="Arial" w:cs="Arial"/>
          <w:sz w:val="20"/>
          <w:szCs w:val="20"/>
        </w:rPr>
        <w:t>AEL/AEL  Ex.5/2 pag.</w:t>
      </w:r>
      <w:r w:rsidRPr="009F6359">
        <w:rPr>
          <w:rFonts w:ascii="Arial" w:hAnsi="Arial" w:cs="Arial"/>
          <w:sz w:val="20"/>
          <w:szCs w:val="20"/>
        </w:rPr>
        <w:t xml:space="preserve">  </w:t>
      </w:r>
    </w:p>
    <w:p w14:paraId="50F88585" w14:textId="77777777" w:rsidR="001232B7" w:rsidRDefault="001232B7"/>
    <w:sectPr w:rsidR="001232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C1C"/>
    <w:rsid w:val="001232B7"/>
    <w:rsid w:val="001E14F2"/>
    <w:rsid w:val="00261C1C"/>
    <w:rsid w:val="004824F0"/>
    <w:rsid w:val="005653AE"/>
    <w:rsid w:val="00726456"/>
    <w:rsid w:val="00757B55"/>
    <w:rsid w:val="00C8002C"/>
    <w:rsid w:val="00F82FD7"/>
    <w:rsid w:val="00FF7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B2D89"/>
  <w15:chartTrackingRefBased/>
  <w15:docId w15:val="{5EC042E3-8A1F-49A6-90F7-A9BC71C61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2FD7"/>
    <w:pPr>
      <w:spacing w:after="0" w:line="240" w:lineRule="auto"/>
    </w:pPr>
    <w:rPr>
      <w:rFonts w:ascii="Times New Roman" w:eastAsia="Times New Roman" w:hAnsi="Times New Roman" w:cs="Times New Roman"/>
      <w:sz w:val="24"/>
      <w:szCs w:val="24"/>
      <w:lang w:val="ro-RO" w:eastAsia="ro-RO"/>
    </w:rPr>
  </w:style>
  <w:style w:type="paragraph" w:styleId="Titlu1">
    <w:name w:val="heading 1"/>
    <w:basedOn w:val="Normal"/>
    <w:next w:val="Normal"/>
    <w:link w:val="Titlu1Caracter"/>
    <w:qFormat/>
    <w:rsid w:val="00F82FD7"/>
    <w:pPr>
      <w:keepNext/>
      <w:outlineLvl w:val="0"/>
    </w:pPr>
    <w:rPr>
      <w:rFonts w:eastAsia="Arial Unicode MS"/>
      <w:sz w:val="28"/>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F82FD7"/>
    <w:rPr>
      <w:rFonts w:ascii="Times New Roman" w:eastAsia="Arial Unicode MS" w:hAnsi="Times New Roman" w:cs="Times New Roman"/>
      <w:sz w:val="28"/>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537</Words>
  <Characters>3061</Characters>
  <Application>Microsoft Office Word</Application>
  <DocSecurity>0</DocSecurity>
  <Lines>25</Lines>
  <Paragraphs>7</Paragraphs>
  <ScaleCrop>false</ScaleCrop>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5</cp:revision>
  <dcterms:created xsi:type="dcterms:W3CDTF">2018-03-27T08:19:00Z</dcterms:created>
  <dcterms:modified xsi:type="dcterms:W3CDTF">2018-04-24T09:12:00Z</dcterms:modified>
</cp:coreProperties>
</file>